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D3" w:rsidRDefault="009D60D3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B449EA" w:rsidRDefault="00B449EA">
      <w:pPr>
        <w:pStyle w:val="ConsPlusTitle"/>
        <w:jc w:val="center"/>
        <w:rPr>
          <w:b w:val="0"/>
        </w:rPr>
      </w:pPr>
    </w:p>
    <w:p w:rsidR="00B449EA" w:rsidRDefault="00B449EA">
      <w:pPr>
        <w:pStyle w:val="ConsPlusTitle"/>
        <w:jc w:val="center"/>
        <w:rPr>
          <w:b w:val="0"/>
        </w:rPr>
      </w:pPr>
    </w:p>
    <w:p w:rsidR="009D60D3" w:rsidRPr="009D60D3" w:rsidRDefault="009D60D3">
      <w:pPr>
        <w:pStyle w:val="ConsPlusTitle"/>
        <w:jc w:val="center"/>
        <w:rPr>
          <w:b w:val="0"/>
        </w:rPr>
      </w:pPr>
      <w:r w:rsidRPr="009D60D3">
        <w:rPr>
          <w:b w:val="0"/>
        </w:rPr>
        <w:t>РАСПОРЯЖЕНИЕ</w:t>
      </w:r>
    </w:p>
    <w:p w:rsidR="009D60D3" w:rsidRPr="009D60D3" w:rsidRDefault="009D60D3">
      <w:pPr>
        <w:pStyle w:val="ConsPlusTitle"/>
        <w:jc w:val="both"/>
        <w:rPr>
          <w:b w:val="0"/>
        </w:rPr>
      </w:pPr>
    </w:p>
    <w:p w:rsidR="009D60D3" w:rsidRPr="009D60D3" w:rsidRDefault="009D60D3">
      <w:pPr>
        <w:pStyle w:val="ConsPlusTitle"/>
        <w:jc w:val="center"/>
        <w:rPr>
          <w:b w:val="0"/>
        </w:rPr>
      </w:pPr>
      <w:r w:rsidRPr="009D60D3">
        <w:rPr>
          <w:b w:val="0"/>
        </w:rPr>
        <w:t>ГЛАВЫ РЕСПУБЛИКИ ДАГЕСТАН</w:t>
      </w:r>
    </w:p>
    <w:p w:rsidR="009D60D3" w:rsidRDefault="009D60D3">
      <w:pPr>
        <w:pStyle w:val="ConsPlusNormal"/>
        <w:jc w:val="both"/>
      </w:pPr>
    </w:p>
    <w:p w:rsidR="009D60D3" w:rsidRPr="00E8108A" w:rsidRDefault="00905179" w:rsidP="00E8108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t xml:space="preserve">       </w:t>
      </w:r>
      <w:r w:rsidR="009D60D3">
        <w:t xml:space="preserve">Внести в </w:t>
      </w:r>
      <w:hyperlink r:id="rId6">
        <w:r w:rsidR="009D60D3" w:rsidRPr="009D60D3">
          <w:t>состав</w:t>
        </w:r>
      </w:hyperlink>
      <w:r w:rsidR="009D60D3" w:rsidRPr="009D60D3">
        <w:t xml:space="preserve"> </w:t>
      </w:r>
      <w:r w:rsidR="009D60D3">
        <w:t xml:space="preserve">Лицензионной комиссии Республики Дагестан </w:t>
      </w:r>
      <w:r>
        <w:t xml:space="preserve">                                              </w:t>
      </w:r>
      <w:r w:rsidR="009D60D3">
        <w:t xml:space="preserve">по лицензированию деятельности по управлению многоквартирными домами, утвержденный распоряжением Главы Республики Дагестан от 22 января 2018 г. </w:t>
      </w:r>
      <w:r w:rsidR="00417DB8">
        <w:t>№</w:t>
      </w:r>
      <w:r>
        <w:t xml:space="preserve"> 6-рг </w:t>
      </w:r>
      <w:r w:rsidR="00B449EA">
        <w:rPr>
          <w:rFonts w:cs="Times New Roman"/>
          <w:szCs w:val="28"/>
        </w:rPr>
        <w:t>(О</w:t>
      </w:r>
      <w:r>
        <w:rPr>
          <w:rFonts w:cs="Times New Roman"/>
          <w:szCs w:val="28"/>
        </w:rPr>
        <w:t>фициальный интернет-портал правовой информации (</w:t>
      </w:r>
      <w:hyperlink r:id="rId7" w:history="1">
        <w:r>
          <w:rPr>
            <w:rFonts w:cs="Times New Roman"/>
            <w:color w:val="0000FF"/>
            <w:szCs w:val="28"/>
          </w:rPr>
          <w:t>www.pravo.gov.ru</w:t>
        </w:r>
      </w:hyperlink>
      <w:r>
        <w:rPr>
          <w:rFonts w:cs="Times New Roman"/>
          <w:szCs w:val="28"/>
        </w:rPr>
        <w:t>), 2018, 25 января, № 0500201801250004; интернет-портал правовой информации Республики Дагестан (</w:t>
      </w:r>
      <w:hyperlink r:id="rId8" w:history="1">
        <w:r>
          <w:rPr>
            <w:rFonts w:cs="Times New Roman"/>
            <w:color w:val="0000FF"/>
            <w:szCs w:val="28"/>
          </w:rPr>
          <w:t>www.pravo.e-dag.ru</w:t>
        </w:r>
      </w:hyperlink>
      <w:r>
        <w:rPr>
          <w:rFonts w:cs="Times New Roman"/>
          <w:szCs w:val="28"/>
        </w:rPr>
        <w:t xml:space="preserve">), 2019, </w:t>
      </w:r>
      <w:r w:rsidR="004B2FDA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 xml:space="preserve">24 декабря, </w:t>
      </w:r>
      <w:r w:rsidR="00E8108A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05004005084; 2021, 16 июня, </w:t>
      </w:r>
      <w:r w:rsidR="00E8108A">
        <w:rPr>
          <w:rFonts w:cs="Times New Roman"/>
          <w:szCs w:val="28"/>
        </w:rPr>
        <w:t>№</w:t>
      </w:r>
      <w:r w:rsidR="00B449EA">
        <w:rPr>
          <w:rFonts w:cs="Times New Roman"/>
          <w:szCs w:val="28"/>
        </w:rPr>
        <w:t xml:space="preserve"> 05004007310;</w:t>
      </w:r>
      <w:r>
        <w:rPr>
          <w:rFonts w:cs="Times New Roman"/>
          <w:szCs w:val="28"/>
        </w:rPr>
        <w:t xml:space="preserve"> </w:t>
      </w:r>
      <w:r w:rsidR="00E8108A">
        <w:rPr>
          <w:rFonts w:cs="Times New Roman"/>
          <w:szCs w:val="28"/>
        </w:rPr>
        <w:t xml:space="preserve"> 2022, 23 декабря, </w:t>
      </w:r>
      <w:r w:rsidR="004B2FDA">
        <w:rPr>
          <w:rFonts w:cs="Times New Roman"/>
          <w:szCs w:val="28"/>
        </w:rPr>
        <w:t xml:space="preserve">                     </w:t>
      </w:r>
      <w:r w:rsidR="00E8108A">
        <w:rPr>
          <w:rFonts w:cs="Times New Roman"/>
          <w:szCs w:val="28"/>
        </w:rPr>
        <w:t>№ 05004010327</w:t>
      </w:r>
      <w:r w:rsidR="004B2FDA">
        <w:rPr>
          <w:rFonts w:cs="Times New Roman"/>
          <w:szCs w:val="28"/>
        </w:rPr>
        <w:t>)</w:t>
      </w:r>
      <w:r w:rsidR="009D60D3">
        <w:t>, следующие изменения:</w:t>
      </w:r>
    </w:p>
    <w:p w:rsidR="009D60D3" w:rsidRDefault="009D60D3">
      <w:pPr>
        <w:pStyle w:val="ConsPlusNormal"/>
        <w:spacing w:before="280"/>
        <w:ind w:firstLine="540"/>
        <w:jc w:val="both"/>
      </w:pPr>
      <w:r>
        <w:t xml:space="preserve">а) включить в </w:t>
      </w:r>
      <w:hyperlink r:id="rId9">
        <w:r w:rsidRPr="009D60D3">
          <w:t>состав</w:t>
        </w:r>
      </w:hyperlink>
      <w:r>
        <w:t xml:space="preserve"> Лицензионной комиссии:</w:t>
      </w:r>
    </w:p>
    <w:p w:rsidR="009D60D3" w:rsidRDefault="009D60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40"/>
        <w:gridCol w:w="4535"/>
      </w:tblGrid>
      <w:tr w:rsidR="009D60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0D3" w:rsidRDefault="009D60D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60D3" w:rsidRDefault="009D60D3" w:rsidP="009D60D3">
            <w:pPr>
              <w:pStyle w:val="ConsPlusNormal"/>
            </w:pPr>
            <w:r>
              <w:t>Абдулаев</w:t>
            </w:r>
            <w:r w:rsidR="008C767C">
              <w:t>а</w:t>
            </w:r>
            <w:r>
              <w:t xml:space="preserve"> Р.Д.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60D3" w:rsidRDefault="009D60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D60D3" w:rsidRDefault="009D60D3">
            <w:pPr>
              <w:pStyle w:val="ConsPlusNormal"/>
            </w:pPr>
            <w:r>
              <w:t>начальник отдела лицензирования Государственной жилищной инспекции Республики Дагестан</w:t>
            </w:r>
          </w:p>
        </w:tc>
      </w:tr>
    </w:tbl>
    <w:p w:rsidR="009D60D3" w:rsidRDefault="009D60D3">
      <w:pPr>
        <w:pStyle w:val="ConsPlusNormal"/>
        <w:jc w:val="both"/>
      </w:pPr>
    </w:p>
    <w:p w:rsidR="009D60D3" w:rsidRDefault="00A92F5A" w:rsidP="00A92F5A">
      <w:pPr>
        <w:pStyle w:val="ConsPlusNormal"/>
        <w:spacing w:before="280"/>
        <w:jc w:val="both"/>
      </w:pPr>
      <w:r>
        <w:t xml:space="preserve">       </w:t>
      </w:r>
      <w:r w:rsidR="009D60D3">
        <w:t xml:space="preserve">б) исключить из </w:t>
      </w:r>
      <w:hyperlink r:id="rId10">
        <w:r w:rsidR="009D60D3" w:rsidRPr="009D60D3">
          <w:t>состава</w:t>
        </w:r>
      </w:hyperlink>
      <w:r w:rsidR="009D60D3" w:rsidRPr="009D60D3">
        <w:t xml:space="preserve"> </w:t>
      </w:r>
      <w:r w:rsidR="009D60D3">
        <w:t>Лицензионной комиссии Шамхалова М.Р.</w:t>
      </w:r>
    </w:p>
    <w:p w:rsidR="00B449EA" w:rsidRDefault="00B449EA">
      <w:pPr>
        <w:pStyle w:val="ConsPlusNormal"/>
        <w:spacing w:before="280"/>
        <w:ind w:firstLine="540"/>
        <w:jc w:val="both"/>
      </w:pPr>
    </w:p>
    <w:p w:rsidR="00A92F5A" w:rsidRDefault="00A92F5A" w:rsidP="00A92F5A">
      <w:pPr>
        <w:pStyle w:val="ConsPlusNormal"/>
        <w:spacing w:before="280"/>
        <w:jc w:val="both"/>
      </w:pPr>
      <w:r>
        <w:t xml:space="preserve">       в) </w:t>
      </w:r>
      <w:r w:rsidR="007B3EED">
        <w:t>наименование</w:t>
      </w:r>
      <w:r>
        <w:t xml:space="preserve"> должности</w:t>
      </w:r>
      <w:r w:rsidR="001F1FFF">
        <w:t xml:space="preserve"> </w:t>
      </w:r>
      <w:r>
        <w:t>Адамова А.М.</w:t>
      </w:r>
      <w:r>
        <w:t xml:space="preserve"> </w:t>
      </w:r>
      <w:r>
        <w:t>изложить в следующей редакции</w:t>
      </w:r>
      <w:r>
        <w:t xml:space="preserve">: </w:t>
      </w:r>
      <w:r w:rsidR="00B449EA">
        <w:t>«</w:t>
      </w:r>
      <w:r w:rsidR="00B449EA">
        <w:t>председатель Дагестанской республиканс</w:t>
      </w:r>
      <w:r w:rsidR="00B449EA">
        <w:t xml:space="preserve">кой территориальной организации </w:t>
      </w:r>
      <w:r w:rsidR="00B449EA">
        <w:t>Общероссийского профессионального союза работников жизнеобеспечения</w:t>
      </w:r>
      <w:r w:rsidR="00B449EA">
        <w:t>»</w:t>
      </w:r>
      <w:r>
        <w:t>;</w:t>
      </w:r>
    </w:p>
    <w:p w:rsidR="00A92F5A" w:rsidRDefault="00A92F5A" w:rsidP="00B449EA">
      <w:pPr>
        <w:pStyle w:val="ConsPlusNormal"/>
        <w:spacing w:before="280"/>
        <w:ind w:firstLine="540"/>
        <w:jc w:val="both"/>
      </w:pPr>
      <w:r>
        <w:t xml:space="preserve">г) </w:t>
      </w:r>
      <w:r>
        <w:t xml:space="preserve">наименование должности Давдиева С.К. изложить в следующей редакции: </w:t>
      </w:r>
      <w:r w:rsidR="00B449EA">
        <w:t>«</w:t>
      </w:r>
      <w:r w:rsidR="00B449EA" w:rsidRPr="00B449EA">
        <w:t>директор региональной общественной организации «Региональный центр общественного контроля в сфере жилищно-коммунального хозяйства» Республики Дагестан</w:t>
      </w:r>
      <w:r w:rsidR="00B449EA">
        <w:t>»</w:t>
      </w:r>
      <w:r>
        <w:t>;</w:t>
      </w:r>
      <w:r w:rsidR="00B449EA">
        <w:t xml:space="preserve"> </w:t>
      </w:r>
    </w:p>
    <w:p w:rsidR="00952E69" w:rsidRPr="00B449EA" w:rsidRDefault="00A92F5A" w:rsidP="00B449EA">
      <w:pPr>
        <w:pStyle w:val="ConsPlusNormal"/>
        <w:spacing w:before="280"/>
        <w:ind w:firstLine="540"/>
        <w:jc w:val="both"/>
      </w:pPr>
      <w:r>
        <w:t xml:space="preserve">д) </w:t>
      </w:r>
      <w:r>
        <w:t>наименование должности</w:t>
      </w:r>
      <w:r>
        <w:t xml:space="preserve"> </w:t>
      </w:r>
      <w:r w:rsidR="00B449EA">
        <w:t>Исаев</w:t>
      </w:r>
      <w:r w:rsidR="00B449EA">
        <w:t>а</w:t>
      </w:r>
      <w:r w:rsidR="00B449EA">
        <w:t xml:space="preserve"> И.Р.</w:t>
      </w:r>
      <w:r w:rsidR="00B449EA">
        <w:t xml:space="preserve"> </w:t>
      </w:r>
      <w:r>
        <w:t xml:space="preserve">изложить в следующей редакции: </w:t>
      </w:r>
      <w:r w:rsidR="00B449EA">
        <w:t>«</w:t>
      </w:r>
      <w:r w:rsidR="00B449EA" w:rsidRPr="00952E69">
        <w:t>председат</w:t>
      </w:r>
      <w:r w:rsidR="00B449EA">
        <w:t>ель правления некоммерческой организации а</w:t>
      </w:r>
      <w:r w:rsidR="00B449EA" w:rsidRPr="00952E69">
        <w:t xml:space="preserve">ссоциации </w:t>
      </w:r>
      <w:r w:rsidR="00B449EA">
        <w:t>организаций Республики Дагестан</w:t>
      </w:r>
      <w:r w:rsidR="00B449EA" w:rsidRPr="00952E69">
        <w:t xml:space="preserve"> управляющих многоквартирными домами </w:t>
      </w:r>
      <w:r w:rsidR="00B449EA">
        <w:t>«</w:t>
      </w:r>
      <w:r w:rsidR="00B449EA" w:rsidRPr="00952E69">
        <w:t>Единство</w:t>
      </w:r>
      <w:r w:rsidR="00B449EA">
        <w:t>»».</w:t>
      </w:r>
    </w:p>
    <w:p w:rsidR="00B449EA" w:rsidRDefault="00B449EA">
      <w:pPr>
        <w:pStyle w:val="ConsPlusNormal"/>
        <w:spacing w:before="280"/>
        <w:ind w:firstLine="540"/>
        <w:jc w:val="both"/>
      </w:pPr>
    </w:p>
    <w:p w:rsidR="00B449EA" w:rsidRDefault="00B449EA">
      <w:pPr>
        <w:pStyle w:val="ConsPlusNormal"/>
        <w:spacing w:before="280"/>
        <w:ind w:firstLine="540"/>
        <w:jc w:val="both"/>
      </w:pPr>
    </w:p>
    <w:p w:rsidR="009D60D3" w:rsidRDefault="009D60D3">
      <w:pPr>
        <w:pStyle w:val="ConsPlusNormal"/>
        <w:jc w:val="right"/>
      </w:pPr>
      <w:bookmarkStart w:id="0" w:name="_GoBack"/>
      <w:bookmarkEnd w:id="0"/>
      <w:r>
        <w:t>Глава</w:t>
      </w:r>
    </w:p>
    <w:p w:rsidR="009D60D3" w:rsidRDefault="009D60D3">
      <w:pPr>
        <w:pStyle w:val="ConsPlusNormal"/>
        <w:jc w:val="right"/>
      </w:pPr>
      <w:r>
        <w:t>Республики Дагестан</w:t>
      </w:r>
    </w:p>
    <w:p w:rsidR="009D60D3" w:rsidRDefault="009D60D3">
      <w:pPr>
        <w:pStyle w:val="ConsPlusNormal"/>
        <w:jc w:val="right"/>
      </w:pPr>
      <w:r>
        <w:t>С.МЕЛИКОВ</w:t>
      </w:r>
    </w:p>
    <w:sectPr w:rsidR="009D60D3" w:rsidSect="003902BE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E2" w:rsidRDefault="00FB12E2" w:rsidP="009D60D3">
      <w:pPr>
        <w:spacing w:line="240" w:lineRule="auto"/>
      </w:pPr>
      <w:r>
        <w:separator/>
      </w:r>
    </w:p>
  </w:endnote>
  <w:endnote w:type="continuationSeparator" w:id="0">
    <w:p w:rsidR="00FB12E2" w:rsidRDefault="00FB12E2" w:rsidP="009D6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E2" w:rsidRDefault="00FB12E2" w:rsidP="009D60D3">
      <w:pPr>
        <w:spacing w:line="240" w:lineRule="auto"/>
      </w:pPr>
      <w:r>
        <w:separator/>
      </w:r>
    </w:p>
  </w:footnote>
  <w:footnote w:type="continuationSeparator" w:id="0">
    <w:p w:rsidR="00FB12E2" w:rsidRDefault="00FB12E2" w:rsidP="009D60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D3"/>
    <w:rsid w:val="00127B35"/>
    <w:rsid w:val="001D24B5"/>
    <w:rsid w:val="001F1FFF"/>
    <w:rsid w:val="00224989"/>
    <w:rsid w:val="002E7605"/>
    <w:rsid w:val="00302FD6"/>
    <w:rsid w:val="00327A58"/>
    <w:rsid w:val="003902BE"/>
    <w:rsid w:val="004041A7"/>
    <w:rsid w:val="00417DB8"/>
    <w:rsid w:val="004B2FDA"/>
    <w:rsid w:val="00610DA0"/>
    <w:rsid w:val="00642EAA"/>
    <w:rsid w:val="007B3EED"/>
    <w:rsid w:val="008C767C"/>
    <w:rsid w:val="00905179"/>
    <w:rsid w:val="00952E69"/>
    <w:rsid w:val="009D60D3"/>
    <w:rsid w:val="00A92F5A"/>
    <w:rsid w:val="00B449EA"/>
    <w:rsid w:val="00C17DA3"/>
    <w:rsid w:val="00E8108A"/>
    <w:rsid w:val="00EA3F04"/>
    <w:rsid w:val="00F054C1"/>
    <w:rsid w:val="00F5447D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EC23"/>
  <w15:chartTrackingRefBased/>
  <w15:docId w15:val="{9C5C761E-48FF-4329-A39D-0F056F95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0D3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D60D3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D60D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0D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0D3"/>
  </w:style>
  <w:style w:type="paragraph" w:styleId="a5">
    <w:name w:val="footer"/>
    <w:basedOn w:val="a"/>
    <w:link w:val="a6"/>
    <w:uiPriority w:val="99"/>
    <w:unhideWhenUsed/>
    <w:rsid w:val="009D60D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0D3"/>
  </w:style>
  <w:style w:type="paragraph" w:styleId="a7">
    <w:name w:val="Balloon Text"/>
    <w:basedOn w:val="a"/>
    <w:link w:val="a8"/>
    <w:uiPriority w:val="99"/>
    <w:semiHidden/>
    <w:unhideWhenUsed/>
    <w:rsid w:val="004041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A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81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pravo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0585&amp;dst=1000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46&amp;n=40585&amp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46&amp;n=40585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2024-09-13T08:01:00Z</cp:lastPrinted>
  <dcterms:created xsi:type="dcterms:W3CDTF">2024-05-15T07:11:00Z</dcterms:created>
  <dcterms:modified xsi:type="dcterms:W3CDTF">2024-09-13T08:05:00Z</dcterms:modified>
</cp:coreProperties>
</file>